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1A5E1" w14:textId="77777777" w:rsidR="00324B41" w:rsidRDefault="00324B41" w:rsidP="00324B41">
      <w:pPr>
        <w:spacing w:after="0"/>
      </w:pPr>
      <w:proofErr w:type="spellStart"/>
      <w:r>
        <w:t>Tecanno</w:t>
      </w:r>
      <w:proofErr w:type="spellEnd"/>
      <w:r>
        <w:t xml:space="preserve"> runde </w:t>
      </w:r>
      <w:proofErr w:type="spellStart"/>
      <w:r>
        <w:t>Drallauslassblende</w:t>
      </w:r>
      <w:proofErr w:type="spellEnd"/>
      <w:r>
        <w:t xml:space="preserve"> Round für Zuluft in Design-Bauart (1000300-9016-20).</w:t>
      </w:r>
    </w:p>
    <w:p w14:paraId="74459202" w14:textId="77777777" w:rsidR="00324B41" w:rsidRDefault="00324B41" w:rsidP="00324B41">
      <w:pPr>
        <w:spacing w:after="0"/>
      </w:pPr>
      <w:r>
        <w:t xml:space="preserve">Radial angeordnete Luftleitöffnungen sowie 480 </w:t>
      </w:r>
      <w:proofErr w:type="spellStart"/>
      <w:r>
        <w:t>Diffuseröffnungen</w:t>
      </w:r>
      <w:proofErr w:type="spellEnd"/>
      <w:r>
        <w:t>.</w:t>
      </w:r>
    </w:p>
    <w:p w14:paraId="2BFF5ECC" w14:textId="77777777" w:rsidR="00324B41" w:rsidRDefault="00324B41" w:rsidP="00324B41">
      <w:pPr>
        <w:spacing w:after="0"/>
      </w:pPr>
      <w:r>
        <w:t>Für den Deckenanbau in Mineralfaser- oder Metallplattendecken über bauseitigen Anschlusskasten AKH 09 der Firma Trox.</w:t>
      </w:r>
    </w:p>
    <w:p w14:paraId="7EE48C8D" w14:textId="77777777" w:rsidR="00324B41" w:rsidRDefault="00324B41" w:rsidP="00324B41">
      <w:pPr>
        <w:spacing w:after="0"/>
      </w:pPr>
      <w:r>
        <w:t>Einfache Montage mittels beiliegender Zentralschraube.</w:t>
      </w:r>
    </w:p>
    <w:p w14:paraId="20F0F243" w14:textId="77777777" w:rsidR="00324B41" w:rsidRDefault="00324B41" w:rsidP="00324B41">
      <w:pPr>
        <w:spacing w:after="0"/>
      </w:pPr>
      <w:r>
        <w:t>Ventil aus Stahlblech mit elektrostatischer Pulverbeschichtung (RAL 9016-20).</w:t>
      </w:r>
    </w:p>
    <w:p w14:paraId="568AC3B0" w14:textId="77777777" w:rsidR="00324B41" w:rsidRDefault="00324B41" w:rsidP="00324B41">
      <w:pPr>
        <w:spacing w:after="0"/>
      </w:pPr>
      <w:r>
        <w:t>Hergestellt in Deutschland. Geschütztes Geschmacksmuster.</w:t>
      </w:r>
    </w:p>
    <w:p w14:paraId="24821E7E" w14:textId="77777777" w:rsidR="00324B41" w:rsidRDefault="00324B41" w:rsidP="00324B41">
      <w:pPr>
        <w:spacing w:after="0"/>
      </w:pPr>
      <w:r>
        <w:t>Abmessungen (Durchmesser): 254 mm.</w:t>
      </w:r>
    </w:p>
    <w:p w14:paraId="2ED87C4D" w14:textId="77777777" w:rsidR="00324B41" w:rsidRDefault="00324B41" w:rsidP="00324B41">
      <w:pPr>
        <w:spacing w:after="0"/>
      </w:pPr>
      <w:r>
        <w:t>Volumenstrombereich: 10-250 m³/h</w:t>
      </w:r>
    </w:p>
    <w:p w14:paraId="4225561D" w14:textId="77777777" w:rsidR="00324B41" w:rsidRDefault="00324B41" w:rsidP="00324B41">
      <w:pPr>
        <w:spacing w:after="0"/>
      </w:pPr>
    </w:p>
    <w:p w14:paraId="2D655C98" w14:textId="77777777" w:rsidR="00324B41" w:rsidRDefault="00324B41" w:rsidP="00324B41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249E06B1" w14:textId="77777777" w:rsidR="00324B41" w:rsidRDefault="00324B41" w:rsidP="00324B41">
      <w:pPr>
        <w:spacing w:after="0"/>
      </w:pPr>
      <w:r>
        <w:t>Typ: Ventil Round</w:t>
      </w:r>
    </w:p>
    <w:p w14:paraId="029F2B7C" w14:textId="5D73751D" w:rsidR="00DC05E0" w:rsidRPr="00324B41" w:rsidRDefault="00324B41" w:rsidP="00324B41">
      <w:pPr>
        <w:spacing w:after="0"/>
      </w:pPr>
      <w:r>
        <w:t>Artikel: 1000300–9016-20</w:t>
      </w:r>
    </w:p>
    <w:sectPr w:rsidR="00DC05E0" w:rsidRPr="00324B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824F68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2024-06-06T12:15:00Z</dcterms:created>
  <dcterms:modified xsi:type="dcterms:W3CDTF">2024-06-06T12:15:00Z</dcterms:modified>
</cp:coreProperties>
</file>