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793D" w14:textId="1DF4D699" w:rsidR="007C3DF1" w:rsidRPr="007C3DF1" w:rsidRDefault="007C3DF1" w:rsidP="007C3DF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C3DF1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S</w:t>
      </w:r>
      <w:r w:rsidRPr="007C3DF1">
        <w:rPr>
          <w:rFonts w:asciiTheme="minorHAnsi" w:hAnsiTheme="minorHAnsi" w:cstheme="minorHAnsi"/>
          <w:sz w:val="22"/>
          <w:szCs w:val="22"/>
        </w:rPr>
        <w:t>quare</w:t>
      </w:r>
      <w:r w:rsidRPr="007C3DF1">
        <w:rPr>
          <w:rFonts w:asciiTheme="minorHAnsi" w:hAnsiTheme="minorHAnsi" w:cstheme="minorHAnsi"/>
          <w:sz w:val="22"/>
          <w:szCs w:val="22"/>
        </w:rPr>
        <w:t xml:space="preserve"> 100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supply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exhaust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in design-type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construction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(0011100-9016-20).</w:t>
      </w:r>
    </w:p>
    <w:p w14:paraId="7B56D373" w14:textId="70F3CB7E" w:rsidR="007C3DF1" w:rsidRPr="007C3DF1" w:rsidRDefault="007C3DF1" w:rsidP="007C3DF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C3DF1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installation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ceilings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walls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via 100 mm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connecting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pieces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. 100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percent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freely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usable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cross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. Can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combined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volume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regulator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. Uniform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grid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layout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5 x 5 mm diffuser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openings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sheet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steel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electrostatic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powder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coating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(RAL 9016-20). </w:t>
      </w:r>
      <w:r>
        <w:rPr>
          <w:rFonts w:asciiTheme="minorHAnsi" w:hAnsiTheme="minorHAnsi" w:cstheme="minorHAnsi"/>
          <w:sz w:val="22"/>
          <w:szCs w:val="22"/>
        </w:rPr>
        <w:t>Made</w:t>
      </w:r>
      <w:r w:rsidRPr="007C3DF1">
        <w:rPr>
          <w:rFonts w:asciiTheme="minorHAnsi" w:hAnsiTheme="minorHAnsi" w:cstheme="minorHAnsi"/>
          <w:sz w:val="22"/>
          <w:szCs w:val="22"/>
        </w:rPr>
        <w:t xml:space="preserve"> in Germany. Registered design patent.</w:t>
      </w:r>
    </w:p>
    <w:p w14:paraId="77C1C429" w14:textId="634FABF9" w:rsidR="007C3DF1" w:rsidRPr="007C3DF1" w:rsidRDefault="007C3DF1" w:rsidP="007C3DF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C3DF1">
        <w:rPr>
          <w:rFonts w:asciiTheme="minorHAnsi" w:hAnsiTheme="minorHAnsi" w:cstheme="minorHAnsi"/>
          <w:sz w:val="22"/>
          <w:szCs w:val="22"/>
        </w:rPr>
        <w:t>Dimensions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L x W x H (mm): 160 x 160 x 10</w:t>
      </w:r>
    </w:p>
    <w:p w14:paraId="59FE135D" w14:textId="5DD50890" w:rsidR="007C3DF1" w:rsidRPr="007C3DF1" w:rsidRDefault="007C3DF1" w:rsidP="007C3DF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C3DF1">
        <w:rPr>
          <w:rFonts w:asciiTheme="minorHAnsi" w:hAnsiTheme="minorHAnsi" w:cstheme="minorHAnsi"/>
          <w:sz w:val="22"/>
          <w:szCs w:val="22"/>
        </w:rPr>
        <w:t xml:space="preserve">Nominal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size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>: 100 mm</w:t>
      </w:r>
      <w:r w:rsidRPr="007C3DF1">
        <w:rPr>
          <w:rFonts w:asciiTheme="minorHAnsi" w:hAnsiTheme="minorHAnsi" w:cstheme="minorHAnsi"/>
          <w:sz w:val="22"/>
          <w:szCs w:val="22"/>
        </w:rPr>
        <w:br/>
        <w:t xml:space="preserve">Volume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>: 10-63 m³/h</w:t>
      </w:r>
    </w:p>
    <w:p w14:paraId="53981DE3" w14:textId="77777777" w:rsidR="007C3DF1" w:rsidRPr="007C3DF1" w:rsidRDefault="007C3DF1" w:rsidP="007C3DF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FAEF1E" w14:textId="0DBF607E" w:rsidR="007C3DF1" w:rsidRPr="007C3DF1" w:rsidRDefault="007C3DF1" w:rsidP="007C3DF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C3DF1">
        <w:rPr>
          <w:rFonts w:asciiTheme="minorHAnsi" w:hAnsiTheme="minorHAnsi" w:cstheme="minorHAnsi"/>
          <w:sz w:val="22"/>
          <w:szCs w:val="22"/>
        </w:rPr>
        <w:t>Manufacturer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br/>
        <w:t xml:space="preserve">Type: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 xml:space="preserve"> Square 100</w:t>
      </w:r>
      <w:r w:rsidRPr="007C3DF1">
        <w:rPr>
          <w:rFonts w:asciiTheme="minorHAnsi" w:hAnsiTheme="minorHAnsi" w:cstheme="minorHAnsi"/>
          <w:sz w:val="22"/>
          <w:szCs w:val="22"/>
        </w:rPr>
        <w:br/>
        <w:t xml:space="preserve">Item </w:t>
      </w:r>
      <w:proofErr w:type="spellStart"/>
      <w:r w:rsidRPr="007C3DF1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7C3DF1">
        <w:rPr>
          <w:rFonts w:asciiTheme="minorHAnsi" w:hAnsiTheme="minorHAnsi" w:cstheme="minorHAnsi"/>
          <w:sz w:val="22"/>
          <w:szCs w:val="22"/>
        </w:rPr>
        <w:t>.: 0011100-9016-20</w:t>
      </w:r>
    </w:p>
    <w:p w14:paraId="40E0E915" w14:textId="77777777" w:rsidR="00A65A42" w:rsidRPr="00EA6980" w:rsidRDefault="00A65A42" w:rsidP="00EA6980">
      <w:pPr>
        <w:spacing w:after="0"/>
      </w:pPr>
    </w:p>
    <w:sectPr w:rsidR="00A65A42" w:rsidRPr="00EA6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136332"/>
    <w:rsid w:val="00202E58"/>
    <w:rsid w:val="00236DF7"/>
    <w:rsid w:val="003315AB"/>
    <w:rsid w:val="003E2064"/>
    <w:rsid w:val="0052607B"/>
    <w:rsid w:val="006D0331"/>
    <w:rsid w:val="007C3DF1"/>
    <w:rsid w:val="00A53BB1"/>
    <w:rsid w:val="00A65A42"/>
    <w:rsid w:val="00AA6472"/>
    <w:rsid w:val="00B43651"/>
    <w:rsid w:val="00B63AE0"/>
    <w:rsid w:val="00C567FE"/>
    <w:rsid w:val="00D744E2"/>
    <w:rsid w:val="00DC05E0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2024-06-24T10:17:00Z</dcterms:created>
  <dcterms:modified xsi:type="dcterms:W3CDTF">2024-06-24T10:17:00Z</dcterms:modified>
</cp:coreProperties>
</file>