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950B3C" w14:textId="0DCF8F6C" w:rsidR="00B11225" w:rsidRPr="00B11225"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w:t>
      </w:r>
      <w:r w:rsidRPr="00B11225">
        <w:rPr>
          <w:rFonts w:asciiTheme="minorHAnsi" w:hAnsiTheme="minorHAnsi" w:cstheme="minorHAnsi"/>
          <w:sz w:val="22"/>
          <w:szCs w:val="22"/>
        </w:rPr>
        <w:t>ecanno air vent F</w:t>
      </w:r>
      <w:r>
        <w:rPr>
          <w:rFonts w:asciiTheme="minorHAnsi" w:hAnsiTheme="minorHAnsi" w:cstheme="minorHAnsi"/>
          <w:sz w:val="22"/>
          <w:szCs w:val="22"/>
        </w:rPr>
        <w:t>ive</w:t>
      </w:r>
      <w:r w:rsidRPr="00B11225">
        <w:rPr>
          <w:rFonts w:asciiTheme="minorHAnsi" w:hAnsiTheme="minorHAnsi" w:cstheme="minorHAnsi"/>
          <w:sz w:val="22"/>
          <w:szCs w:val="22"/>
        </w:rPr>
        <w:t xml:space="preserve"> 100 for supply and exhaust air in design-type construction (0005100-9016-20).</w:t>
      </w:r>
    </w:p>
    <w:p w14:paraId="1ADCC960" w14:textId="23FEE6B5" w:rsidR="00B11225"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r w:rsidRPr="00B11225">
        <w:rPr>
          <w:rFonts w:asciiTheme="minorHAnsi" w:hAnsiTheme="minorHAnsi" w:cstheme="minorHAnsi"/>
          <w:sz w:val="22"/>
          <w:szCs w:val="22"/>
        </w:rPr>
        <w:t xml:space="preserve">For installation on ceilings and walls via 100 mm connecting pieces. 100 percent freely usable cross section. Can be combined with volume flow regulator or filter insert from Tecanno. The flush cover ensures a consistently slim design with a symmetrical, flow-optimised air throughput. Vent made of sheet steel with electrostatic powder coating (RAL 9016-20). </w:t>
      </w:r>
      <w:r w:rsidR="00075C54">
        <w:rPr>
          <w:rFonts w:asciiTheme="minorHAnsi" w:hAnsiTheme="minorHAnsi" w:cstheme="minorHAnsi"/>
          <w:sz w:val="22"/>
          <w:szCs w:val="22"/>
        </w:rPr>
        <w:t>Made</w:t>
      </w:r>
      <w:r w:rsidRPr="00B11225">
        <w:rPr>
          <w:rFonts w:asciiTheme="minorHAnsi" w:hAnsiTheme="minorHAnsi" w:cstheme="minorHAnsi"/>
          <w:sz w:val="22"/>
          <w:szCs w:val="22"/>
        </w:rPr>
        <w:t xml:space="preserve"> in Germany. Registered design patent.</w:t>
      </w:r>
    </w:p>
    <w:p w14:paraId="6683A715" w14:textId="75711173" w:rsidR="00B11225"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r w:rsidRPr="00B11225">
        <w:rPr>
          <w:rFonts w:asciiTheme="minorHAnsi" w:hAnsiTheme="minorHAnsi" w:cstheme="minorHAnsi"/>
          <w:sz w:val="22"/>
          <w:szCs w:val="22"/>
        </w:rPr>
        <w:t>Dimensions L x W x H (mm): 260 x 260 x 10</w:t>
      </w:r>
    </w:p>
    <w:p w14:paraId="774AEDCC" w14:textId="1CD5AB46" w:rsidR="00B11225" w:rsidRPr="005C704D"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Nominal size: 1</w:t>
      </w:r>
      <w:r>
        <w:rPr>
          <w:rFonts w:asciiTheme="minorHAnsi" w:hAnsiTheme="minorHAnsi" w:cstheme="minorHAnsi"/>
          <w:sz w:val="22"/>
          <w:szCs w:val="22"/>
        </w:rPr>
        <w:t>00</w:t>
      </w:r>
      <w:r w:rsidRPr="009D787A">
        <w:rPr>
          <w:rFonts w:asciiTheme="minorHAnsi" w:hAnsiTheme="minorHAnsi" w:cstheme="minorHAnsi"/>
          <w:sz w:val="22"/>
          <w:szCs w:val="22"/>
        </w:rPr>
        <w:t xml:space="preserve"> mm</w:t>
      </w:r>
      <w:r w:rsidRPr="009D787A">
        <w:rPr>
          <w:rFonts w:asciiTheme="minorHAnsi" w:hAnsiTheme="minorHAnsi" w:cstheme="minorHAnsi"/>
          <w:sz w:val="22"/>
          <w:szCs w:val="22"/>
        </w:rPr>
        <w:br/>
        <w:t xml:space="preserve">Volume flow range: </w:t>
      </w:r>
      <w:r w:rsidRPr="005C704D">
        <w:rPr>
          <w:rFonts w:asciiTheme="minorHAnsi" w:hAnsiTheme="minorHAnsi" w:cstheme="minorHAnsi"/>
          <w:sz w:val="22"/>
          <w:szCs w:val="22"/>
        </w:rPr>
        <w:t>10-</w:t>
      </w:r>
      <w:r>
        <w:rPr>
          <w:rFonts w:asciiTheme="minorHAnsi" w:hAnsiTheme="minorHAnsi" w:cstheme="minorHAnsi"/>
          <w:sz w:val="22"/>
          <w:szCs w:val="22"/>
        </w:rPr>
        <w:t>37</w:t>
      </w:r>
      <w:r w:rsidRPr="005C704D">
        <w:rPr>
          <w:rFonts w:asciiTheme="minorHAnsi" w:hAnsiTheme="minorHAnsi" w:cstheme="minorHAnsi"/>
          <w:sz w:val="22"/>
          <w:szCs w:val="22"/>
        </w:rPr>
        <w:t xml:space="preserve"> m³/h</w:t>
      </w:r>
    </w:p>
    <w:p w14:paraId="49A6F29B" w14:textId="77777777" w:rsidR="00B11225" w:rsidRPr="00B11225"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p>
    <w:p w14:paraId="232633C8" w14:textId="0DB760D1" w:rsidR="00B11225" w:rsidRPr="00B11225" w:rsidRDefault="00B11225" w:rsidP="00B11225">
      <w:pPr>
        <w:pStyle w:val="StandardWeb"/>
        <w:shd w:val="clear" w:color="auto" w:fill="FFFFFF"/>
        <w:spacing w:before="0" w:beforeAutospacing="0" w:after="0" w:afterAutospacing="0"/>
        <w:rPr>
          <w:rFonts w:asciiTheme="minorHAnsi" w:hAnsiTheme="minorHAnsi" w:cstheme="minorHAnsi"/>
          <w:sz w:val="22"/>
          <w:szCs w:val="22"/>
        </w:rPr>
      </w:pPr>
      <w:r w:rsidRPr="00B11225">
        <w:rPr>
          <w:rFonts w:asciiTheme="minorHAnsi" w:hAnsiTheme="minorHAnsi" w:cstheme="minorHAnsi"/>
          <w:sz w:val="22"/>
          <w:szCs w:val="22"/>
        </w:rPr>
        <w:t>Manufacturer: Tecanno</w:t>
      </w:r>
      <w:r w:rsidRPr="00B11225">
        <w:rPr>
          <w:rFonts w:asciiTheme="minorHAnsi" w:hAnsiTheme="minorHAnsi" w:cstheme="minorHAnsi"/>
          <w:sz w:val="22"/>
          <w:szCs w:val="22"/>
        </w:rPr>
        <w:br/>
        <w:t>Type: Ventil Five 100</w:t>
      </w:r>
      <w:r w:rsidRPr="00B11225">
        <w:rPr>
          <w:rFonts w:asciiTheme="minorHAnsi" w:hAnsiTheme="minorHAnsi" w:cstheme="minorHAnsi"/>
          <w:sz w:val="22"/>
          <w:szCs w:val="22"/>
        </w:rPr>
        <w:br/>
        <w:t>Item No.: 0005100-9016-20</w:t>
      </w:r>
    </w:p>
    <w:p w14:paraId="076B0FE9" w14:textId="77777777" w:rsidR="00B11225" w:rsidRDefault="00B11225"/>
    <w:sectPr w:rsidR="00B112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7A"/>
    <w:rsid w:val="0000374F"/>
    <w:rsid w:val="00075C54"/>
    <w:rsid w:val="003315AB"/>
    <w:rsid w:val="005C704D"/>
    <w:rsid w:val="009D787A"/>
    <w:rsid w:val="00AA404D"/>
    <w:rsid w:val="00AA6472"/>
    <w:rsid w:val="00B11225"/>
    <w:rsid w:val="00B63AE0"/>
    <w:rsid w:val="00D744E2"/>
    <w:rsid w:val="00DC05E0"/>
    <w:rsid w:val="00F22C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8273"/>
  <w15:chartTrackingRefBased/>
  <w15:docId w15:val="{C230E905-FACC-4178-BA63-F9B148D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9D787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word">
    <w:name w:val="word"/>
    <w:basedOn w:val="Absatz-Standardschriftart"/>
    <w:rsid w:val="009D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34000">
      <w:bodyDiv w:val="1"/>
      <w:marLeft w:val="0"/>
      <w:marRight w:val="0"/>
      <w:marTop w:val="0"/>
      <w:marBottom w:val="0"/>
      <w:divBdr>
        <w:top w:val="none" w:sz="0" w:space="0" w:color="auto"/>
        <w:left w:val="none" w:sz="0" w:space="0" w:color="auto"/>
        <w:bottom w:val="none" w:sz="0" w:space="0" w:color="auto"/>
        <w:right w:val="none" w:sz="0" w:space="0" w:color="auto"/>
      </w:divBdr>
    </w:div>
    <w:div w:id="472911613">
      <w:bodyDiv w:val="1"/>
      <w:marLeft w:val="0"/>
      <w:marRight w:val="0"/>
      <w:marTop w:val="0"/>
      <w:marBottom w:val="0"/>
      <w:divBdr>
        <w:top w:val="none" w:sz="0" w:space="0" w:color="auto"/>
        <w:left w:val="none" w:sz="0" w:space="0" w:color="auto"/>
        <w:bottom w:val="none" w:sz="0" w:space="0" w:color="auto"/>
        <w:right w:val="none" w:sz="0" w:space="0" w:color="auto"/>
      </w:divBdr>
      <w:divsChild>
        <w:div w:id="2007972045">
          <w:marLeft w:val="0"/>
          <w:marRight w:val="0"/>
          <w:marTop w:val="0"/>
          <w:marBottom w:val="0"/>
          <w:divBdr>
            <w:top w:val="none" w:sz="0" w:space="0" w:color="auto"/>
            <w:left w:val="none" w:sz="0" w:space="0" w:color="auto"/>
            <w:bottom w:val="none" w:sz="0" w:space="0" w:color="auto"/>
            <w:right w:val="none" w:sz="0" w:space="0" w:color="auto"/>
          </w:divBdr>
        </w:div>
      </w:divsChild>
    </w:div>
    <w:div w:id="908731818">
      <w:bodyDiv w:val="1"/>
      <w:marLeft w:val="0"/>
      <w:marRight w:val="0"/>
      <w:marTop w:val="0"/>
      <w:marBottom w:val="0"/>
      <w:divBdr>
        <w:top w:val="none" w:sz="0" w:space="0" w:color="auto"/>
        <w:left w:val="none" w:sz="0" w:space="0" w:color="auto"/>
        <w:bottom w:val="none" w:sz="0" w:space="0" w:color="auto"/>
        <w:right w:val="none" w:sz="0" w:space="0" w:color="auto"/>
      </w:divBdr>
    </w:div>
    <w:div w:id="1358503083">
      <w:bodyDiv w:val="1"/>
      <w:marLeft w:val="0"/>
      <w:marRight w:val="0"/>
      <w:marTop w:val="0"/>
      <w:marBottom w:val="0"/>
      <w:divBdr>
        <w:top w:val="none" w:sz="0" w:space="0" w:color="auto"/>
        <w:left w:val="none" w:sz="0" w:space="0" w:color="auto"/>
        <w:bottom w:val="none" w:sz="0" w:space="0" w:color="auto"/>
        <w:right w:val="none" w:sz="0" w:space="0" w:color="auto"/>
      </w:divBdr>
    </w:div>
    <w:div w:id="1828865708">
      <w:bodyDiv w:val="1"/>
      <w:marLeft w:val="0"/>
      <w:marRight w:val="0"/>
      <w:marTop w:val="0"/>
      <w:marBottom w:val="0"/>
      <w:divBdr>
        <w:top w:val="none" w:sz="0" w:space="0" w:color="auto"/>
        <w:left w:val="none" w:sz="0" w:space="0" w:color="auto"/>
        <w:bottom w:val="none" w:sz="0" w:space="0" w:color="auto"/>
        <w:right w:val="none" w:sz="0" w:space="0" w:color="auto"/>
      </w:divBdr>
    </w:div>
    <w:div w:id="186544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577</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3</cp:revision>
  <dcterms:created xsi:type="dcterms:W3CDTF">2024-06-24T09:59:00Z</dcterms:created>
  <dcterms:modified xsi:type="dcterms:W3CDTF">2024-06-24T11:29:00Z</dcterms:modified>
</cp:coreProperties>
</file>